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DCC8" w14:textId="77777777" w:rsidR="005A61C6" w:rsidRPr="00A625EF" w:rsidRDefault="005A61C6" w:rsidP="005A61C6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4EC591B0" w14:textId="77777777" w:rsidR="005A61C6" w:rsidRPr="00EA2802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C72ED26" w14:textId="77777777" w:rsidR="005A61C6" w:rsidRPr="002A1FD1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№ </w:t>
      </w:r>
      <w:r w:rsidR="002D76C5">
        <w:rPr>
          <w:b w:val="0"/>
          <w:sz w:val="24"/>
          <w:szCs w:val="24"/>
        </w:rPr>
        <w:t>14</w:t>
      </w:r>
      <w:r>
        <w:rPr>
          <w:b w:val="0"/>
          <w:sz w:val="24"/>
          <w:szCs w:val="24"/>
        </w:rPr>
        <w:t>-10/20</w:t>
      </w:r>
    </w:p>
    <w:p w14:paraId="300086F9" w14:textId="54E571FC" w:rsidR="005A61C6" w:rsidRPr="00962826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3C27D1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адвоката</w:t>
      </w:r>
      <w:r w:rsidR="003C27D1">
        <w:rPr>
          <w:b w:val="0"/>
          <w:sz w:val="24"/>
          <w:szCs w:val="24"/>
        </w:rPr>
        <w:t xml:space="preserve"> </w:t>
      </w:r>
      <w:r w:rsidR="002D76C5">
        <w:rPr>
          <w:b w:val="0"/>
          <w:sz w:val="24"/>
          <w:szCs w:val="24"/>
        </w:rPr>
        <w:t>М</w:t>
      </w:r>
      <w:r w:rsidR="00B11061">
        <w:rPr>
          <w:b w:val="0"/>
          <w:sz w:val="24"/>
          <w:szCs w:val="24"/>
        </w:rPr>
        <w:t xml:space="preserve">. </w:t>
      </w:r>
      <w:r w:rsidR="003C27D1">
        <w:rPr>
          <w:b w:val="0"/>
          <w:sz w:val="24"/>
          <w:szCs w:val="24"/>
        </w:rPr>
        <w:t>(М</w:t>
      </w:r>
      <w:r w:rsidR="00B11061">
        <w:rPr>
          <w:b w:val="0"/>
          <w:sz w:val="24"/>
          <w:szCs w:val="24"/>
        </w:rPr>
        <w:t>.</w:t>
      </w:r>
      <w:r w:rsidR="003C27D1">
        <w:rPr>
          <w:b w:val="0"/>
          <w:sz w:val="24"/>
          <w:szCs w:val="24"/>
        </w:rPr>
        <w:t>)</w:t>
      </w:r>
      <w:r w:rsidR="002D76C5">
        <w:rPr>
          <w:b w:val="0"/>
          <w:sz w:val="24"/>
          <w:szCs w:val="24"/>
        </w:rPr>
        <w:t xml:space="preserve"> Л</w:t>
      </w:r>
      <w:r w:rsidR="00B11061">
        <w:rPr>
          <w:b w:val="0"/>
          <w:sz w:val="24"/>
          <w:szCs w:val="24"/>
        </w:rPr>
        <w:t>.</w:t>
      </w:r>
      <w:r w:rsidR="002D76C5">
        <w:rPr>
          <w:b w:val="0"/>
          <w:sz w:val="24"/>
          <w:szCs w:val="24"/>
        </w:rPr>
        <w:t>А</w:t>
      </w:r>
      <w:r w:rsidR="00B11061">
        <w:rPr>
          <w:b w:val="0"/>
          <w:sz w:val="24"/>
          <w:szCs w:val="24"/>
        </w:rPr>
        <w:t>.</w:t>
      </w:r>
    </w:p>
    <w:p w14:paraId="1F46D2D4" w14:textId="77777777" w:rsidR="005A61C6" w:rsidRPr="00277F2A" w:rsidRDefault="005A61C6" w:rsidP="005A61C6">
      <w:pPr>
        <w:tabs>
          <w:tab w:val="left" w:pos="3828"/>
        </w:tabs>
        <w:jc w:val="both"/>
        <w:rPr>
          <w:szCs w:val="24"/>
        </w:rPr>
      </w:pPr>
    </w:p>
    <w:p w14:paraId="7B12D6B8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г. Москва</w:t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>
        <w:t xml:space="preserve">      27 октября</w:t>
      </w:r>
      <w:r w:rsidRPr="0090713C">
        <w:t xml:space="preserve"> 2020 г.</w:t>
      </w:r>
    </w:p>
    <w:p w14:paraId="1CC44A88" w14:textId="77777777" w:rsidR="005A61C6" w:rsidRPr="0090713C" w:rsidRDefault="005A61C6" w:rsidP="005A61C6">
      <w:pPr>
        <w:tabs>
          <w:tab w:val="left" w:pos="3828"/>
        </w:tabs>
        <w:jc w:val="both"/>
      </w:pPr>
    </w:p>
    <w:p w14:paraId="316BF649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15D40ED0" w14:textId="77777777" w:rsidR="003C27D1" w:rsidRPr="00106882" w:rsidRDefault="003C27D1" w:rsidP="003C27D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06882">
        <w:rPr>
          <w:color w:val="auto"/>
          <w:shd w:val="clear" w:color="auto" w:fill="FFFFFF"/>
        </w:rPr>
        <w:t xml:space="preserve">Председателя комиссии </w:t>
      </w:r>
      <w:r w:rsidRPr="00106882">
        <w:rPr>
          <w:color w:val="auto"/>
        </w:rPr>
        <w:t>Абрамовича М.А.</w:t>
      </w:r>
    </w:p>
    <w:p w14:paraId="0348EF33" w14:textId="77777777" w:rsidR="003C27D1" w:rsidRPr="00106882" w:rsidRDefault="003C27D1" w:rsidP="003C27D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06882">
        <w:rPr>
          <w:color w:val="auto"/>
          <w:szCs w:val="24"/>
        </w:rPr>
        <w:t xml:space="preserve">членов комиссии: </w:t>
      </w:r>
      <w:r w:rsidRPr="00106882">
        <w:rPr>
          <w:color w:val="auto"/>
        </w:rPr>
        <w:t>Абрамовича М.А., Поспелова О.В., Мещерякова М.Н.,</w:t>
      </w:r>
      <w:r w:rsidRPr="00106882">
        <w:rPr>
          <w:color w:val="auto"/>
          <w:szCs w:val="24"/>
        </w:rPr>
        <w:t xml:space="preserve"> Ковалёвой Л.Н., </w:t>
      </w:r>
      <w:proofErr w:type="spellStart"/>
      <w:r w:rsidRPr="00106882">
        <w:rPr>
          <w:color w:val="auto"/>
          <w:szCs w:val="24"/>
        </w:rPr>
        <w:t>Бабаянц</w:t>
      </w:r>
      <w:proofErr w:type="spellEnd"/>
      <w:r w:rsidRPr="00106882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106882">
        <w:rPr>
          <w:color w:val="auto"/>
          <w:szCs w:val="24"/>
        </w:rPr>
        <w:t>Тюмина</w:t>
      </w:r>
      <w:proofErr w:type="spellEnd"/>
      <w:r w:rsidRPr="00106882">
        <w:rPr>
          <w:color w:val="auto"/>
          <w:szCs w:val="24"/>
        </w:rPr>
        <w:t xml:space="preserve"> А.С., Рубина Ю.Д.</w:t>
      </w:r>
    </w:p>
    <w:p w14:paraId="200D1C65" w14:textId="77777777" w:rsidR="003C27D1" w:rsidRPr="00106882" w:rsidRDefault="003C27D1" w:rsidP="003C27D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06882">
        <w:rPr>
          <w:color w:val="auto"/>
        </w:rPr>
        <w:t>при секретаре, члене комиссии, Рыбакове С.А.,</w:t>
      </w:r>
    </w:p>
    <w:p w14:paraId="32071042" w14:textId="27F27A2D" w:rsidR="005A61C6" w:rsidRPr="00EC6ED3" w:rsidRDefault="005A61C6" w:rsidP="005A61C6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A3631D">
        <w:rPr>
          <w:sz w:val="24"/>
        </w:rPr>
        <w:t xml:space="preserve"> </w:t>
      </w:r>
      <w:r w:rsidRPr="0090713C">
        <w:rPr>
          <w:sz w:val="24"/>
        </w:rPr>
        <w:t>с</w:t>
      </w:r>
      <w:r w:rsidR="00A3631D">
        <w:rPr>
          <w:sz w:val="24"/>
        </w:rPr>
        <w:t xml:space="preserve"> </w:t>
      </w:r>
      <w:r w:rsidRPr="0090713C">
        <w:rPr>
          <w:sz w:val="24"/>
        </w:rPr>
        <w:t>использованием видеоконференцсвязи</w:t>
      </w:r>
      <w:r w:rsidR="00106882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A3631D">
        <w:rPr>
          <w:sz w:val="24"/>
        </w:rPr>
        <w:t xml:space="preserve"> </w:t>
      </w:r>
      <w:r w:rsidR="002D76C5">
        <w:rPr>
          <w:sz w:val="24"/>
        </w:rPr>
        <w:t>30</w:t>
      </w:r>
      <w:r w:rsidR="00AB3A0E">
        <w:rPr>
          <w:sz w:val="24"/>
        </w:rPr>
        <w:t>.09.2020</w:t>
      </w:r>
      <w:r>
        <w:rPr>
          <w:sz w:val="24"/>
        </w:rPr>
        <w:t xml:space="preserve"> г. </w:t>
      </w:r>
      <w:r w:rsidRPr="006062B9">
        <w:rPr>
          <w:sz w:val="24"/>
          <w:szCs w:val="24"/>
        </w:rPr>
        <w:t xml:space="preserve">по </w:t>
      </w:r>
      <w:r w:rsidR="002D76C5">
        <w:rPr>
          <w:sz w:val="24"/>
          <w:szCs w:val="24"/>
        </w:rPr>
        <w:t xml:space="preserve">представлению начальника Управления Министерства юстиции Российской Федерации по Московской области </w:t>
      </w:r>
      <w:proofErr w:type="spellStart"/>
      <w:r w:rsidR="002D76C5">
        <w:rPr>
          <w:sz w:val="24"/>
          <w:szCs w:val="24"/>
        </w:rPr>
        <w:t>Зелепукина</w:t>
      </w:r>
      <w:proofErr w:type="spellEnd"/>
      <w:r w:rsidR="002D76C5">
        <w:rPr>
          <w:sz w:val="24"/>
          <w:szCs w:val="24"/>
        </w:rPr>
        <w:t xml:space="preserve"> М.Ю.</w:t>
      </w:r>
      <w:r w:rsidR="00AB3A0E">
        <w:rPr>
          <w:sz w:val="24"/>
          <w:szCs w:val="24"/>
        </w:rPr>
        <w:t>,</w:t>
      </w:r>
      <w:r w:rsidR="003C27D1">
        <w:rPr>
          <w:sz w:val="24"/>
          <w:szCs w:val="24"/>
        </w:rPr>
        <w:t xml:space="preserve"> </w:t>
      </w:r>
      <w:r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3C27D1">
        <w:rPr>
          <w:sz w:val="24"/>
        </w:rPr>
        <w:t xml:space="preserve"> </w:t>
      </w:r>
      <w:r w:rsidR="002D76C5">
        <w:rPr>
          <w:sz w:val="24"/>
        </w:rPr>
        <w:t>М</w:t>
      </w:r>
      <w:r w:rsidR="00B11061">
        <w:rPr>
          <w:sz w:val="24"/>
        </w:rPr>
        <w:t>.</w:t>
      </w:r>
      <w:r w:rsidR="003C27D1">
        <w:rPr>
          <w:sz w:val="24"/>
        </w:rPr>
        <w:t xml:space="preserve"> (М</w:t>
      </w:r>
      <w:r w:rsidR="00B11061">
        <w:rPr>
          <w:sz w:val="24"/>
        </w:rPr>
        <w:t>.</w:t>
      </w:r>
      <w:r w:rsidR="003C27D1">
        <w:rPr>
          <w:sz w:val="24"/>
        </w:rPr>
        <w:t>)</w:t>
      </w:r>
      <w:r w:rsidR="00B11061">
        <w:rPr>
          <w:sz w:val="24"/>
        </w:rPr>
        <w:t xml:space="preserve"> </w:t>
      </w:r>
      <w:r w:rsidR="002D76C5">
        <w:rPr>
          <w:sz w:val="24"/>
        </w:rPr>
        <w:t>Л.А.</w:t>
      </w:r>
    </w:p>
    <w:p w14:paraId="54077BFB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E2C3B61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41EEC0FE" w14:textId="77777777" w:rsidR="00E42100" w:rsidRDefault="00E42100" w:rsidP="00AD0BD6">
      <w:pPr>
        <w:jc w:val="both"/>
      </w:pPr>
    </w:p>
    <w:p w14:paraId="7F6EB86C" w14:textId="37E92EDA" w:rsidR="002D76C5" w:rsidRDefault="006062B9" w:rsidP="00C95F68">
      <w:pPr>
        <w:ind w:firstLine="708"/>
        <w:jc w:val="both"/>
        <w:rPr>
          <w:szCs w:val="24"/>
        </w:rPr>
      </w:pPr>
      <w:r>
        <w:t xml:space="preserve">в АПМО </w:t>
      </w:r>
      <w:r w:rsidR="002D76C5">
        <w:rPr>
          <w:szCs w:val="24"/>
        </w:rPr>
        <w:t>поступило</w:t>
      </w:r>
      <w:r w:rsidR="00A3631D">
        <w:rPr>
          <w:szCs w:val="24"/>
        </w:rPr>
        <w:t xml:space="preserve"> </w:t>
      </w:r>
      <w:r w:rsidR="002D76C5">
        <w:rPr>
          <w:szCs w:val="24"/>
        </w:rPr>
        <w:t xml:space="preserve">представление начальника Управления Министерства юстиции Российской Федерации по Московской области </w:t>
      </w:r>
      <w:proofErr w:type="spellStart"/>
      <w:r w:rsidR="002D76C5">
        <w:rPr>
          <w:szCs w:val="24"/>
        </w:rPr>
        <w:t>Зелепукина</w:t>
      </w:r>
      <w:proofErr w:type="spellEnd"/>
      <w:r w:rsidR="002D76C5">
        <w:rPr>
          <w:szCs w:val="24"/>
        </w:rPr>
        <w:t xml:space="preserve"> М.Ю., </w:t>
      </w:r>
      <w:r w:rsidR="002D76C5">
        <w:t xml:space="preserve">в отношении </w:t>
      </w:r>
      <w:r w:rsidR="002D76C5" w:rsidRPr="00EC6ED3">
        <w:t>адвоката</w:t>
      </w:r>
      <w:r w:rsidR="003C27D1">
        <w:t xml:space="preserve"> </w:t>
      </w:r>
      <w:r w:rsidR="002D76C5">
        <w:t>М</w:t>
      </w:r>
      <w:r w:rsidR="00B11061">
        <w:t>.</w:t>
      </w:r>
      <w:r w:rsidR="003C27D1">
        <w:t xml:space="preserve"> (М</w:t>
      </w:r>
      <w:r w:rsidR="00B11061">
        <w:t>.</w:t>
      </w:r>
      <w:r w:rsidR="003C27D1">
        <w:t>)</w:t>
      </w:r>
      <w:r w:rsidR="002D76C5">
        <w:t xml:space="preserve"> Л.А.</w:t>
      </w:r>
      <w:r w:rsidR="005A61C6">
        <w:t>,</w:t>
      </w:r>
      <w:r w:rsidR="003C27D1">
        <w:t xml:space="preserve"> </w:t>
      </w:r>
      <w:r w:rsidR="00291806">
        <w:t>в которой</w:t>
      </w:r>
      <w:r w:rsidR="003C27D1">
        <w:t xml:space="preserve"> </w:t>
      </w:r>
      <w:r w:rsidR="00291806">
        <w:t>сообщается</w:t>
      </w:r>
      <w:r>
        <w:t xml:space="preserve">, что </w:t>
      </w:r>
      <w:r w:rsidR="002D76C5">
        <w:rPr>
          <w:szCs w:val="24"/>
        </w:rPr>
        <w:t xml:space="preserve">адвокат изменила фамилию с </w:t>
      </w:r>
      <w:r w:rsidR="001411B7">
        <w:rPr>
          <w:szCs w:val="24"/>
        </w:rPr>
        <w:t>«</w:t>
      </w:r>
      <w:r w:rsidR="002D76C5">
        <w:rPr>
          <w:szCs w:val="24"/>
        </w:rPr>
        <w:t>М</w:t>
      </w:r>
      <w:r w:rsidR="00B11061">
        <w:rPr>
          <w:szCs w:val="24"/>
        </w:rPr>
        <w:t>.</w:t>
      </w:r>
      <w:r w:rsidR="001411B7">
        <w:rPr>
          <w:szCs w:val="24"/>
        </w:rPr>
        <w:t>»</w:t>
      </w:r>
      <w:r w:rsidR="002D76C5">
        <w:rPr>
          <w:szCs w:val="24"/>
        </w:rPr>
        <w:t xml:space="preserve"> на </w:t>
      </w:r>
      <w:r w:rsidR="001411B7">
        <w:rPr>
          <w:szCs w:val="24"/>
        </w:rPr>
        <w:t>«</w:t>
      </w:r>
      <w:r w:rsidR="002D76C5">
        <w:rPr>
          <w:szCs w:val="24"/>
        </w:rPr>
        <w:t>М</w:t>
      </w:r>
      <w:r w:rsidR="00B11061">
        <w:rPr>
          <w:szCs w:val="24"/>
        </w:rPr>
        <w:t>.</w:t>
      </w:r>
      <w:r w:rsidR="001411B7">
        <w:rPr>
          <w:szCs w:val="24"/>
        </w:rPr>
        <w:t>»</w:t>
      </w:r>
      <w:r w:rsidR="002D76C5">
        <w:rPr>
          <w:szCs w:val="24"/>
        </w:rPr>
        <w:t xml:space="preserve"> и 19.07.2017 г. получила новый паспорт гражданина РФ, однако с заявлением об изменении удостоверения адвоката до настоящего времени (более 3 лет) не обращалась.</w:t>
      </w:r>
    </w:p>
    <w:p w14:paraId="55A5F381" w14:textId="4BE0BC90" w:rsidR="00E93E0C" w:rsidRDefault="006062B9" w:rsidP="002D76C5">
      <w:pPr>
        <w:ind w:firstLine="708"/>
        <w:jc w:val="both"/>
      </w:pPr>
      <w:r w:rsidRPr="00DC5232">
        <w:rPr>
          <w:szCs w:val="24"/>
        </w:rPr>
        <w:t xml:space="preserve">В </w:t>
      </w:r>
      <w:r w:rsidR="00A3631D">
        <w:rPr>
          <w:szCs w:val="24"/>
        </w:rPr>
        <w:t>представлении ставится</w:t>
      </w:r>
      <w:r w:rsidRPr="00DC5232">
        <w:rPr>
          <w:szCs w:val="24"/>
        </w:rPr>
        <w:t xml:space="preserve"> вопрос о возбуждении в отношении адвоката </w:t>
      </w:r>
      <w:r w:rsidR="002D76C5">
        <w:t>М</w:t>
      </w:r>
      <w:r w:rsidR="00B11061">
        <w:t>.</w:t>
      </w:r>
      <w:r w:rsidR="003C27D1">
        <w:t xml:space="preserve"> (М</w:t>
      </w:r>
      <w:r w:rsidR="00B11061">
        <w:t>.</w:t>
      </w:r>
      <w:r w:rsidR="003C27D1">
        <w:t>)</w:t>
      </w:r>
      <w:r w:rsidR="002D76C5">
        <w:t xml:space="preserve"> Л.А.</w:t>
      </w:r>
      <w:r w:rsidR="003C27D1">
        <w:t xml:space="preserve"> </w:t>
      </w:r>
      <w:r w:rsidR="00194920" w:rsidRPr="00DC5232">
        <w:t>дисциплинарного производства</w:t>
      </w:r>
      <w:r w:rsidR="00BE2DBB">
        <w:t>.</w:t>
      </w:r>
    </w:p>
    <w:p w14:paraId="5A7B87D5" w14:textId="77777777" w:rsidR="000F76B0" w:rsidRPr="00DE7B1E" w:rsidRDefault="000F76B0" w:rsidP="000F76B0">
      <w:pPr>
        <w:pStyle w:val="a9"/>
        <w:ind w:firstLine="708"/>
        <w:jc w:val="both"/>
        <w:rPr>
          <w:szCs w:val="24"/>
        </w:rPr>
      </w:pPr>
      <w:r w:rsidRPr="00DE7B1E">
        <w:rPr>
          <w:szCs w:val="24"/>
        </w:rPr>
        <w:t>Комиссией был направлен запрос адвокату о предоставлении письменных объяснений и документов по доводам обращения, ответ на который не получен.</w:t>
      </w:r>
    </w:p>
    <w:p w14:paraId="5016ECC4" w14:textId="77777777" w:rsidR="00200AAA" w:rsidRPr="00541039" w:rsidRDefault="006E0381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А</w:t>
      </w:r>
      <w:r w:rsidR="00200AAA" w:rsidRPr="00541039">
        <w:rPr>
          <w:color w:val="auto"/>
          <w:szCs w:val="24"/>
        </w:rPr>
        <w:t>двокат в заседание комиссии посредств</w:t>
      </w:r>
      <w:r>
        <w:rPr>
          <w:color w:val="auto"/>
          <w:szCs w:val="24"/>
        </w:rPr>
        <w:t>ом видеоконференцсвязи не явилась</w:t>
      </w:r>
      <w:r w:rsidR="00200AAA" w:rsidRPr="00541039">
        <w:rPr>
          <w:color w:val="auto"/>
          <w:szCs w:val="24"/>
        </w:rPr>
        <w:t>, о времени и месте рассмотрения дисци</w:t>
      </w:r>
      <w:r>
        <w:rPr>
          <w:color w:val="auto"/>
          <w:szCs w:val="24"/>
        </w:rPr>
        <w:t>плинарного производства извещена</w:t>
      </w:r>
      <w:r w:rsidR="00200AAA" w:rsidRPr="00541039">
        <w:rPr>
          <w:color w:val="auto"/>
          <w:szCs w:val="24"/>
        </w:rPr>
        <w:t xml:space="preserve"> надлежащим образом, о возможности использования</w:t>
      </w:r>
      <w:r>
        <w:rPr>
          <w:color w:val="auto"/>
          <w:szCs w:val="24"/>
        </w:rPr>
        <w:t xml:space="preserve"> видеоконференцсвязи осведомлена</w:t>
      </w:r>
      <w:r w:rsidR="00200AAA" w:rsidRPr="00541039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</w:t>
      </w:r>
      <w:r>
        <w:rPr>
          <w:color w:val="auto"/>
          <w:szCs w:val="24"/>
        </w:rPr>
        <w:t>циплинарного производства в ее</w:t>
      </w:r>
      <w:r w:rsidR="00200AAA" w:rsidRPr="00541039">
        <w:rPr>
          <w:color w:val="auto"/>
          <w:szCs w:val="24"/>
        </w:rPr>
        <w:t xml:space="preserve"> отсутствие.</w:t>
      </w:r>
    </w:p>
    <w:p w14:paraId="1A85F4BF" w14:textId="4622AA6D" w:rsidR="001E37C9" w:rsidRPr="00FB7601" w:rsidRDefault="00200AAA" w:rsidP="00FB7601">
      <w:pPr>
        <w:ind w:firstLine="708"/>
        <w:jc w:val="both"/>
        <w:rPr>
          <w:color w:val="auto"/>
          <w:szCs w:val="24"/>
        </w:rPr>
      </w:pPr>
      <w:r w:rsidRPr="00541039">
        <w:rPr>
          <w:color w:val="auto"/>
          <w:szCs w:val="24"/>
        </w:rPr>
        <w:t>Рассмотрев доводы обращения</w:t>
      </w:r>
      <w:r w:rsidR="00BE2DBB" w:rsidRPr="00BE2DBB">
        <w:rPr>
          <w:color w:val="auto"/>
          <w:szCs w:val="24"/>
        </w:rPr>
        <w:t xml:space="preserve"> </w:t>
      </w:r>
      <w:r w:rsidR="00BE2DBB">
        <w:rPr>
          <w:color w:val="auto"/>
          <w:szCs w:val="24"/>
        </w:rPr>
        <w:t>и изучив представленные документы</w:t>
      </w:r>
      <w:r w:rsidRPr="00541039">
        <w:rPr>
          <w:color w:val="auto"/>
          <w:szCs w:val="24"/>
        </w:rPr>
        <w:t>, комиссия приходит к следующим выводам.</w:t>
      </w:r>
    </w:p>
    <w:p w14:paraId="200AF930" w14:textId="4C90269A" w:rsidR="00A85AE8" w:rsidRPr="00FB7601" w:rsidRDefault="00745083" w:rsidP="001E37C9">
      <w:pPr>
        <w:pStyle w:val="a9"/>
        <w:ind w:firstLine="708"/>
        <w:jc w:val="both"/>
      </w:pPr>
      <w:r w:rsidRPr="00FB7601">
        <w:t>А</w:t>
      </w:r>
      <w:r w:rsidR="005B7097" w:rsidRPr="00FB7601">
        <w:t>двокат</w:t>
      </w:r>
      <w:r w:rsidR="00106882" w:rsidRPr="00FB7601">
        <w:t xml:space="preserve"> М</w:t>
      </w:r>
      <w:r w:rsidR="00B11061">
        <w:t>.</w:t>
      </w:r>
      <w:r w:rsidR="00106882" w:rsidRPr="00FB7601">
        <w:t xml:space="preserve"> (М</w:t>
      </w:r>
      <w:r w:rsidR="00B11061">
        <w:t>.</w:t>
      </w:r>
      <w:r w:rsidR="00106882" w:rsidRPr="00FB7601">
        <w:t xml:space="preserve">) Л.А. </w:t>
      </w:r>
      <w:bookmarkStart w:id="0" w:name="_Hlk55817892"/>
      <w:r w:rsidR="00106882" w:rsidRPr="00FB7601">
        <w:t>осуществляет на протяжении длительного времени (3 года) адвокатскую деятельность после смены фамилии без замены удостоверения</w:t>
      </w:r>
      <w:r w:rsidR="00A85AE8" w:rsidRPr="00FB7601">
        <w:t>.</w:t>
      </w:r>
    </w:p>
    <w:bookmarkEnd w:id="0"/>
    <w:p w14:paraId="600669F2" w14:textId="009BA42A" w:rsidR="00D64E99" w:rsidRDefault="00106882" w:rsidP="00D64E99">
      <w:pPr>
        <w:ind w:firstLine="708"/>
        <w:jc w:val="both"/>
        <w:rPr>
          <w:rStyle w:val="blk"/>
        </w:rPr>
      </w:pPr>
      <w:r w:rsidRPr="00FB7601">
        <w:rPr>
          <w:color w:val="auto"/>
          <w:szCs w:val="24"/>
        </w:rPr>
        <w:t xml:space="preserve">В силу п. 3 ст. 15 ФЗ «Об адвокатской деятельности и адвокатуре в РФ» </w:t>
      </w:r>
      <w:r w:rsidR="0030657B">
        <w:rPr>
          <w:rStyle w:val="blk"/>
        </w:rPr>
        <w:t>у</w:t>
      </w:r>
      <w:r>
        <w:rPr>
          <w:rStyle w:val="blk"/>
        </w:rPr>
        <w:t>достоверение является единственным документом, подтверждающим статус адвоката. Удостоверение подтверждает право беспрепятственного доступа адвоката в здания районных судов, гарнизонных военных судов, арбитражных апелляционных судов, арбитражных судов субъектов Российской Федерации, в здания, в которых правосудие осуществляется мировыми судьями, в здания прокуратур городов и районов, приравненных к ним военных и иных специализированных прокуратур в связи с осуществлением профессиональной деятельности.</w:t>
      </w:r>
    </w:p>
    <w:p w14:paraId="711B5C00" w14:textId="77777777" w:rsidR="00FB7601" w:rsidRPr="00FB7601" w:rsidRDefault="00FB7601" w:rsidP="00D64E99">
      <w:pPr>
        <w:ind w:firstLine="708"/>
        <w:jc w:val="both"/>
        <w:rPr>
          <w:rStyle w:val="blk"/>
        </w:rPr>
      </w:pPr>
      <w:r w:rsidRPr="00FB7601">
        <w:rPr>
          <w:rStyle w:val="blk"/>
        </w:rPr>
        <w:t xml:space="preserve">Кроме того, согласно п. 2 ст. 15 </w:t>
      </w:r>
      <w:r w:rsidRPr="00FB7601">
        <w:rPr>
          <w:color w:val="auto"/>
          <w:szCs w:val="24"/>
        </w:rPr>
        <w:t xml:space="preserve">ФЗ «Об адвокатской деятельности и адвокатуре в РФ» </w:t>
      </w:r>
      <w:r w:rsidRPr="00FB7601">
        <w:rPr>
          <w:rStyle w:val="blk"/>
        </w:rPr>
        <w:t xml:space="preserve">в удостоверении указываются </w:t>
      </w:r>
      <w:r w:rsidRPr="0030657B">
        <w:rPr>
          <w:rStyle w:val="blk"/>
          <w:b/>
          <w:bCs/>
        </w:rPr>
        <w:t>фамилия,</w:t>
      </w:r>
      <w:r w:rsidRPr="00FB7601">
        <w:rPr>
          <w:rStyle w:val="blk"/>
        </w:rPr>
        <w:t xml:space="preserve"> имя, отчество адвоката, его регистрационный номер в региональном реестре.</w:t>
      </w:r>
    </w:p>
    <w:p w14:paraId="4067C593" w14:textId="45D1CBAE" w:rsidR="00FB7601" w:rsidRDefault="00FB7601" w:rsidP="00D64E99">
      <w:pPr>
        <w:ind w:firstLine="708"/>
        <w:jc w:val="both"/>
        <w:rPr>
          <w:rStyle w:val="blk"/>
        </w:rPr>
      </w:pPr>
      <w:r>
        <w:rPr>
          <w:rStyle w:val="blk"/>
        </w:rPr>
        <w:lastRenderedPageBreak/>
        <w:t>Из совокупности приведенных норм следует, что обязательным предполагается наличие достоверных</w:t>
      </w:r>
      <w:r w:rsidR="00636B48">
        <w:rPr>
          <w:rStyle w:val="blk"/>
        </w:rPr>
        <w:t xml:space="preserve"> и </w:t>
      </w:r>
      <w:r>
        <w:rPr>
          <w:rStyle w:val="blk"/>
        </w:rPr>
        <w:t xml:space="preserve">актуальных сведений </w:t>
      </w:r>
      <w:r w:rsidR="0030657B">
        <w:rPr>
          <w:rStyle w:val="blk"/>
        </w:rPr>
        <w:t>в удостоверении адвоката</w:t>
      </w:r>
      <w:r>
        <w:rPr>
          <w:rStyle w:val="blk"/>
        </w:rPr>
        <w:t>, а в частности о фамилии, позволяющей его идентифицировать</w:t>
      </w:r>
      <w:r w:rsidR="00636B48">
        <w:rPr>
          <w:rStyle w:val="blk"/>
        </w:rPr>
        <w:t xml:space="preserve"> в качестве такового</w:t>
      </w:r>
      <w:r>
        <w:rPr>
          <w:rStyle w:val="blk"/>
        </w:rPr>
        <w:t>.</w:t>
      </w:r>
    </w:p>
    <w:p w14:paraId="68136282" w14:textId="77777777" w:rsidR="00636B48" w:rsidRDefault="00636B48" w:rsidP="00D64E99">
      <w:pPr>
        <w:ind w:firstLine="708"/>
        <w:jc w:val="both"/>
        <w:rPr>
          <w:rStyle w:val="blk"/>
        </w:rPr>
      </w:pPr>
      <w:r>
        <w:rPr>
          <w:rStyle w:val="blk"/>
        </w:rPr>
        <w:t xml:space="preserve">Помимо этого, в силу п. 1 ст. </w:t>
      </w:r>
      <w:proofErr w:type="gramStart"/>
      <w:r>
        <w:rPr>
          <w:rStyle w:val="blk"/>
        </w:rPr>
        <w:t xml:space="preserve">14  </w:t>
      </w:r>
      <w:r w:rsidRPr="00FB7601">
        <w:rPr>
          <w:rStyle w:val="blk"/>
        </w:rPr>
        <w:t>ФЗ</w:t>
      </w:r>
      <w:proofErr w:type="gramEnd"/>
      <w:r w:rsidRPr="00FB7601">
        <w:rPr>
          <w:rStyle w:val="blk"/>
        </w:rPr>
        <w:t xml:space="preserve"> «</w:t>
      </w:r>
      <w:r w:rsidRPr="00FB7601">
        <w:rPr>
          <w:color w:val="auto"/>
          <w:szCs w:val="24"/>
        </w:rPr>
        <w:t>Об адвокатской деятельности и адвокатуре в РФ»</w:t>
      </w:r>
      <w:r>
        <w:rPr>
          <w:color w:val="auto"/>
          <w:szCs w:val="24"/>
        </w:rPr>
        <w:t xml:space="preserve"> </w:t>
      </w:r>
      <w:r>
        <w:rPr>
          <w:rStyle w:val="blk"/>
        </w:rPr>
        <w:t xml:space="preserve">территориальный орган федерального органа исполнительной власти в области юстиции ведет </w:t>
      </w:r>
      <w:r w:rsidRPr="00636B48">
        <w:rPr>
          <w:rStyle w:val="blk"/>
        </w:rPr>
        <w:t>реестр</w:t>
      </w:r>
      <w:r>
        <w:rPr>
          <w:rStyle w:val="blk"/>
        </w:rPr>
        <w:t xml:space="preserve"> адвокатов субъекта Российской Федерации. Подобный реестр в т.ч. аналогичным образом позволяет осуществить надлежащую идентификацию адвокатов по признаку принадлежности к адвокатской палате того или иного субъекта РФ.</w:t>
      </w:r>
    </w:p>
    <w:p w14:paraId="4AB6F85B" w14:textId="40092BA6" w:rsidR="00E804DB" w:rsidRPr="00FB7601" w:rsidRDefault="00FB7601" w:rsidP="00E804DB">
      <w:pPr>
        <w:ind w:firstLine="708"/>
        <w:jc w:val="both"/>
        <w:rPr>
          <w:color w:val="auto"/>
          <w:szCs w:val="24"/>
        </w:rPr>
      </w:pPr>
      <w:r w:rsidRPr="00FB7601">
        <w:rPr>
          <w:color w:val="auto"/>
          <w:szCs w:val="24"/>
        </w:rPr>
        <w:t>На основании изложенного</w:t>
      </w:r>
      <w:r w:rsidR="00E804DB" w:rsidRPr="00FB7601">
        <w:rPr>
          <w:color w:val="auto"/>
          <w:szCs w:val="24"/>
        </w:rPr>
        <w:t xml:space="preserve">, комиссия приходит к выводу </w:t>
      </w:r>
      <w:r w:rsidRPr="00FB7601">
        <w:rPr>
          <w:color w:val="auto"/>
          <w:szCs w:val="24"/>
        </w:rPr>
        <w:t>о наличии</w:t>
      </w:r>
      <w:r w:rsidR="00E804DB" w:rsidRPr="00FB7601">
        <w:rPr>
          <w:color w:val="auto"/>
          <w:szCs w:val="24"/>
        </w:rPr>
        <w:t xml:space="preserve"> в действиях адвоката </w:t>
      </w:r>
      <w:r w:rsidR="00106882" w:rsidRPr="00FB7601">
        <w:rPr>
          <w:color w:val="auto"/>
          <w:szCs w:val="24"/>
        </w:rPr>
        <w:t>М</w:t>
      </w:r>
      <w:r w:rsidR="00B11061">
        <w:rPr>
          <w:color w:val="auto"/>
          <w:szCs w:val="24"/>
        </w:rPr>
        <w:t>.</w:t>
      </w:r>
      <w:r w:rsidR="00106882" w:rsidRPr="00FB7601">
        <w:rPr>
          <w:color w:val="auto"/>
          <w:szCs w:val="24"/>
        </w:rPr>
        <w:t xml:space="preserve"> (М</w:t>
      </w:r>
      <w:r w:rsidR="00B11061">
        <w:rPr>
          <w:color w:val="auto"/>
          <w:szCs w:val="24"/>
        </w:rPr>
        <w:t>.</w:t>
      </w:r>
      <w:r w:rsidR="00106882" w:rsidRPr="00FB7601">
        <w:rPr>
          <w:color w:val="auto"/>
          <w:szCs w:val="24"/>
        </w:rPr>
        <w:t>) Л.А.</w:t>
      </w:r>
      <w:r w:rsidR="00E804DB" w:rsidRPr="00FB7601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адвоката.</w:t>
      </w:r>
    </w:p>
    <w:p w14:paraId="6862A0CF" w14:textId="77777777" w:rsidR="00E804DB" w:rsidRPr="00FB7601" w:rsidRDefault="00E804DB" w:rsidP="00E804DB">
      <w:pPr>
        <w:ind w:firstLine="708"/>
        <w:jc w:val="both"/>
        <w:rPr>
          <w:color w:val="auto"/>
          <w:szCs w:val="24"/>
        </w:rPr>
      </w:pPr>
      <w:r w:rsidRPr="00FB7601">
        <w:rPr>
          <w:color w:val="auto"/>
          <w:szCs w:val="24"/>
        </w:rPr>
        <w:t>Проведя голосование именными бюллетенями, руководствуясь п.</w:t>
      </w:r>
      <w:r w:rsidR="00FB7601" w:rsidRPr="00FB7601">
        <w:rPr>
          <w:color w:val="auto"/>
          <w:szCs w:val="24"/>
        </w:rPr>
        <w:t xml:space="preserve"> </w:t>
      </w:r>
      <w:r w:rsidRPr="00FB7601">
        <w:rPr>
          <w:color w:val="auto"/>
          <w:szCs w:val="24"/>
        </w:rPr>
        <w:t>7 ст.</w:t>
      </w:r>
      <w:r w:rsidR="00FB7601" w:rsidRPr="00FB7601">
        <w:rPr>
          <w:color w:val="auto"/>
          <w:szCs w:val="24"/>
        </w:rPr>
        <w:t xml:space="preserve"> </w:t>
      </w:r>
      <w:r w:rsidRPr="00FB7601">
        <w:rPr>
          <w:color w:val="auto"/>
          <w:szCs w:val="24"/>
        </w:rPr>
        <w:t>33 ФЗ «Об адвокатской деятельности и адвокатуре в РФ» и п. 9 ст.</w:t>
      </w:r>
      <w:r w:rsidR="00FB7601" w:rsidRPr="00FB7601">
        <w:rPr>
          <w:color w:val="auto"/>
          <w:szCs w:val="24"/>
        </w:rPr>
        <w:t xml:space="preserve"> </w:t>
      </w:r>
      <w:r w:rsidRPr="00FB7601">
        <w:rPr>
          <w:color w:val="auto"/>
          <w:szCs w:val="24"/>
        </w:rPr>
        <w:t xml:space="preserve">23 </w:t>
      </w:r>
      <w:bookmarkStart w:id="1" w:name="_Hlk55817803"/>
      <w:r w:rsidRPr="00FB7601">
        <w:rPr>
          <w:color w:val="auto"/>
          <w:szCs w:val="24"/>
        </w:rPr>
        <w:t>Кодекса профессиональной этики адвоката</w:t>
      </w:r>
      <w:bookmarkEnd w:id="1"/>
      <w:r w:rsidRPr="00FB7601">
        <w:rPr>
          <w:color w:val="auto"/>
          <w:szCs w:val="24"/>
        </w:rPr>
        <w:t xml:space="preserve">, Квалификационная комиссия Адвокатской палаты Московской области дает </w:t>
      </w:r>
    </w:p>
    <w:p w14:paraId="2AC018AA" w14:textId="77777777" w:rsidR="00E804DB" w:rsidRPr="005A61C6" w:rsidRDefault="00E804DB" w:rsidP="00E804DB">
      <w:pPr>
        <w:jc w:val="both"/>
        <w:rPr>
          <w:color w:val="auto"/>
          <w:szCs w:val="24"/>
          <w:highlight w:val="yellow"/>
        </w:rPr>
      </w:pPr>
    </w:p>
    <w:p w14:paraId="267F0814" w14:textId="77777777" w:rsidR="00E804DB" w:rsidRPr="00C95F68" w:rsidRDefault="00E804DB" w:rsidP="00E804DB">
      <w:pPr>
        <w:jc w:val="center"/>
        <w:rPr>
          <w:b/>
          <w:color w:val="auto"/>
          <w:szCs w:val="24"/>
        </w:rPr>
      </w:pPr>
      <w:r w:rsidRPr="00C95F68">
        <w:rPr>
          <w:b/>
          <w:color w:val="auto"/>
          <w:szCs w:val="24"/>
        </w:rPr>
        <w:t>ЗАКЛЮЧЕНИЕ:</w:t>
      </w:r>
    </w:p>
    <w:p w14:paraId="7265A454" w14:textId="77777777" w:rsidR="00E804DB" w:rsidRPr="00C95F68" w:rsidRDefault="00E804DB" w:rsidP="00E804DB">
      <w:pPr>
        <w:jc w:val="both"/>
        <w:rPr>
          <w:b/>
          <w:color w:val="auto"/>
          <w:szCs w:val="24"/>
        </w:rPr>
      </w:pPr>
    </w:p>
    <w:p w14:paraId="405E2C24" w14:textId="7DD2FD11" w:rsidR="00636B48" w:rsidRPr="00111505" w:rsidRDefault="00E804DB" w:rsidP="00636B48">
      <w:pPr>
        <w:ind w:firstLine="708"/>
        <w:jc w:val="both"/>
        <w:rPr>
          <w:szCs w:val="24"/>
        </w:rPr>
      </w:pPr>
      <w:r w:rsidRPr="00111505">
        <w:rPr>
          <w:color w:val="auto"/>
          <w:szCs w:val="24"/>
        </w:rPr>
        <w:t xml:space="preserve">- </w:t>
      </w:r>
      <w:r w:rsidR="00636B48" w:rsidRPr="00111505">
        <w:rPr>
          <w:rFonts w:eastAsia="Calibri"/>
          <w:szCs w:val="24"/>
        </w:rPr>
        <w:t>о наличии в действиях адвоката М</w:t>
      </w:r>
      <w:r w:rsidR="00B11061">
        <w:rPr>
          <w:rFonts w:eastAsia="Calibri"/>
          <w:szCs w:val="24"/>
        </w:rPr>
        <w:t>.</w:t>
      </w:r>
      <w:r w:rsidR="00636B48" w:rsidRPr="00111505">
        <w:rPr>
          <w:rFonts w:eastAsia="Calibri"/>
          <w:szCs w:val="24"/>
        </w:rPr>
        <w:t xml:space="preserve"> (М</w:t>
      </w:r>
      <w:r w:rsidR="00B11061">
        <w:rPr>
          <w:rFonts w:eastAsia="Calibri"/>
          <w:szCs w:val="24"/>
        </w:rPr>
        <w:t>.</w:t>
      </w:r>
      <w:r w:rsidR="00636B48" w:rsidRPr="00111505">
        <w:rPr>
          <w:rFonts w:eastAsia="Calibri"/>
          <w:szCs w:val="24"/>
        </w:rPr>
        <w:t>) Л</w:t>
      </w:r>
      <w:r w:rsidR="00B11061">
        <w:rPr>
          <w:rFonts w:eastAsia="Calibri"/>
          <w:szCs w:val="24"/>
        </w:rPr>
        <w:t>.</w:t>
      </w:r>
      <w:r w:rsidR="00636B48" w:rsidRPr="00111505">
        <w:rPr>
          <w:rFonts w:eastAsia="Calibri"/>
          <w:szCs w:val="24"/>
        </w:rPr>
        <w:t>А</w:t>
      </w:r>
      <w:r w:rsidR="00B11061">
        <w:rPr>
          <w:rFonts w:eastAsia="Calibri"/>
          <w:szCs w:val="24"/>
        </w:rPr>
        <w:t>.</w:t>
      </w:r>
      <w:r w:rsidR="00636B48" w:rsidRPr="00111505">
        <w:rPr>
          <w:rFonts w:eastAsia="Calibri"/>
          <w:szCs w:val="24"/>
        </w:rPr>
        <w:t xml:space="preserve"> нарушений </w:t>
      </w:r>
      <w:r w:rsidR="00636B48" w:rsidRPr="00111505">
        <w:rPr>
          <w:color w:val="auto"/>
          <w:szCs w:val="24"/>
        </w:rPr>
        <w:t>норм законодательства об адвокатской деятельности</w:t>
      </w:r>
      <w:r w:rsidR="00111505">
        <w:rPr>
          <w:color w:val="auto"/>
          <w:szCs w:val="24"/>
        </w:rPr>
        <w:t xml:space="preserve"> и адвокатуре и </w:t>
      </w:r>
      <w:r w:rsidR="00111505" w:rsidRPr="00111505">
        <w:rPr>
          <w:color w:val="auto"/>
          <w:szCs w:val="24"/>
        </w:rPr>
        <w:t>Кодекса профессиональной этики адвоката</w:t>
      </w:r>
      <w:r w:rsidR="00636B48" w:rsidRPr="00111505">
        <w:rPr>
          <w:color w:val="auto"/>
          <w:szCs w:val="24"/>
        </w:rPr>
        <w:t xml:space="preserve">, а именно </w:t>
      </w:r>
      <w:proofErr w:type="spellStart"/>
      <w:r w:rsidR="00111505" w:rsidRPr="00111505">
        <w:rPr>
          <w:szCs w:val="24"/>
        </w:rPr>
        <w:t>пп</w:t>
      </w:r>
      <w:proofErr w:type="spellEnd"/>
      <w:r w:rsidR="00111505" w:rsidRPr="00111505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</w:t>
      </w:r>
      <w:r w:rsidR="00636B48" w:rsidRPr="00111505">
        <w:rPr>
          <w:szCs w:val="24"/>
        </w:rPr>
        <w:t>, которое выразились в том, что адвокат:</w:t>
      </w:r>
    </w:p>
    <w:p w14:paraId="0BD58B03" w14:textId="3AD45E52" w:rsidR="00E804DB" w:rsidRPr="00111505" w:rsidRDefault="00111505" w:rsidP="00111505">
      <w:pPr>
        <w:pStyle w:val="ac"/>
        <w:numPr>
          <w:ilvl w:val="0"/>
          <w:numId w:val="24"/>
        </w:numPr>
        <w:jc w:val="both"/>
        <w:rPr>
          <w:szCs w:val="24"/>
        </w:rPr>
      </w:pPr>
      <w:r w:rsidRPr="00111505">
        <w:rPr>
          <w:color w:val="auto"/>
          <w:szCs w:val="24"/>
        </w:rPr>
        <w:t>осуществляет на протяжении длительного времени (</w:t>
      </w:r>
      <w:r>
        <w:rPr>
          <w:color w:val="auto"/>
          <w:szCs w:val="24"/>
        </w:rPr>
        <w:t xml:space="preserve">более </w:t>
      </w:r>
      <w:r w:rsidRPr="00111505">
        <w:rPr>
          <w:color w:val="auto"/>
          <w:szCs w:val="24"/>
        </w:rPr>
        <w:t xml:space="preserve">3 </w:t>
      </w:r>
      <w:r>
        <w:rPr>
          <w:color w:val="auto"/>
          <w:szCs w:val="24"/>
        </w:rPr>
        <w:t>лет</w:t>
      </w:r>
      <w:r w:rsidRPr="00111505">
        <w:rPr>
          <w:color w:val="auto"/>
          <w:szCs w:val="24"/>
        </w:rPr>
        <w:t>) адвокатскую деятельность после смены фамилии без замены удостоверения</w:t>
      </w:r>
      <w:r>
        <w:rPr>
          <w:color w:val="auto"/>
          <w:szCs w:val="24"/>
        </w:rPr>
        <w:t xml:space="preserve"> адвоката</w:t>
      </w:r>
      <w:r w:rsidRPr="00111505">
        <w:rPr>
          <w:color w:val="auto"/>
          <w:szCs w:val="24"/>
        </w:rPr>
        <w:t>.</w:t>
      </w:r>
    </w:p>
    <w:p w14:paraId="1A4298FB" w14:textId="77777777" w:rsidR="00CE343D" w:rsidRPr="00F3046E" w:rsidRDefault="00CE343D" w:rsidP="001C2B6F">
      <w:pPr>
        <w:jc w:val="both"/>
        <w:rPr>
          <w:color w:val="auto"/>
          <w:szCs w:val="24"/>
        </w:rPr>
      </w:pPr>
    </w:p>
    <w:p w14:paraId="07F39314" w14:textId="77777777" w:rsidR="00E804DB" w:rsidRPr="00F3046E" w:rsidRDefault="00E804DB" w:rsidP="001C2B6F">
      <w:pPr>
        <w:jc w:val="both"/>
        <w:rPr>
          <w:rFonts w:eastAsia="Calibri"/>
          <w:color w:val="auto"/>
          <w:szCs w:val="24"/>
        </w:rPr>
      </w:pPr>
    </w:p>
    <w:p w14:paraId="265E1B18" w14:textId="77777777" w:rsidR="00A23A94" w:rsidRPr="00F3046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03421D5F" w14:textId="77777777" w:rsidR="001C2B6F" w:rsidRPr="00F3046E" w:rsidRDefault="00E804DB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>П</w:t>
      </w:r>
      <w:r w:rsidR="001C2B6F" w:rsidRPr="00F3046E">
        <w:rPr>
          <w:rFonts w:eastAsia="Calibri"/>
          <w:color w:val="auto"/>
          <w:szCs w:val="24"/>
        </w:rPr>
        <w:t>редседател</w:t>
      </w:r>
      <w:r w:rsidRPr="00F3046E">
        <w:rPr>
          <w:rFonts w:eastAsia="Calibri"/>
          <w:color w:val="auto"/>
          <w:szCs w:val="24"/>
        </w:rPr>
        <w:t>ь</w:t>
      </w:r>
      <w:r w:rsidR="001C2B6F" w:rsidRPr="00F3046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1A6D7B17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636B48">
        <w:rPr>
          <w:rFonts w:eastAsia="Calibri"/>
          <w:color w:val="auto"/>
          <w:szCs w:val="24"/>
        </w:rPr>
        <w:t>Абрамович М.А.</w:t>
      </w:r>
    </w:p>
    <w:p w14:paraId="7517CFF6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B390" w14:textId="77777777" w:rsidR="00EE7768" w:rsidRDefault="00EE7768">
      <w:r>
        <w:separator/>
      </w:r>
    </w:p>
  </w:endnote>
  <w:endnote w:type="continuationSeparator" w:id="0">
    <w:p w14:paraId="61F9E54B" w14:textId="77777777" w:rsidR="00EE7768" w:rsidRDefault="00EE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0076" w14:textId="77777777" w:rsidR="00EE7768" w:rsidRDefault="00EE7768">
      <w:r>
        <w:separator/>
      </w:r>
    </w:p>
  </w:footnote>
  <w:footnote w:type="continuationSeparator" w:id="0">
    <w:p w14:paraId="0D8A6B04" w14:textId="77777777" w:rsidR="00EE7768" w:rsidRDefault="00EE7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61B6" w14:textId="77777777" w:rsidR="0042711C" w:rsidRDefault="00806C0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3631D">
      <w:rPr>
        <w:noProof/>
      </w:rPr>
      <w:t>1</w:t>
    </w:r>
    <w:r>
      <w:rPr>
        <w:noProof/>
      </w:rPr>
      <w:fldChar w:fldCharType="end"/>
    </w:r>
  </w:p>
  <w:p w14:paraId="307461C1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B7677E"/>
    <w:multiLevelType w:val="hybridMultilevel"/>
    <w:tmpl w:val="392A6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708D4"/>
    <w:multiLevelType w:val="hybridMultilevel"/>
    <w:tmpl w:val="C0E0F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29F6A6F"/>
    <w:multiLevelType w:val="hybridMultilevel"/>
    <w:tmpl w:val="D2BE3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3"/>
  </w:num>
  <w:num w:numId="20">
    <w:abstractNumId w:val="9"/>
  </w:num>
  <w:num w:numId="21">
    <w:abstractNumId w:val="12"/>
  </w:num>
  <w:num w:numId="22">
    <w:abstractNumId w:val="4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0F76B0"/>
    <w:rsid w:val="00106882"/>
    <w:rsid w:val="00111505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1B7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47259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4715"/>
    <w:rsid w:val="002A7B8B"/>
    <w:rsid w:val="002B07C1"/>
    <w:rsid w:val="002B47FA"/>
    <w:rsid w:val="002C0004"/>
    <w:rsid w:val="002C1482"/>
    <w:rsid w:val="002C7E10"/>
    <w:rsid w:val="002D11A9"/>
    <w:rsid w:val="002D69A3"/>
    <w:rsid w:val="002D76C5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0657B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756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C27D1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7462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1039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3C86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C62"/>
    <w:rsid w:val="005A00AE"/>
    <w:rsid w:val="005A1D11"/>
    <w:rsid w:val="005A61C6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B48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381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47B16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6C07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B75E4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3EFA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3631D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3A0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1061"/>
    <w:rsid w:val="00B13796"/>
    <w:rsid w:val="00B1437A"/>
    <w:rsid w:val="00B154BC"/>
    <w:rsid w:val="00B17720"/>
    <w:rsid w:val="00B1792F"/>
    <w:rsid w:val="00B21663"/>
    <w:rsid w:val="00B22C7C"/>
    <w:rsid w:val="00B235AB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2DBB"/>
    <w:rsid w:val="00BE3768"/>
    <w:rsid w:val="00BF1183"/>
    <w:rsid w:val="00BF28F8"/>
    <w:rsid w:val="00BF5F55"/>
    <w:rsid w:val="00BF5F8B"/>
    <w:rsid w:val="00BF6234"/>
    <w:rsid w:val="00C01EE0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5F6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5988"/>
    <w:rsid w:val="00D468A2"/>
    <w:rsid w:val="00D50F7D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25D2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567C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768"/>
    <w:rsid w:val="00EE7AF0"/>
    <w:rsid w:val="00EF7BDB"/>
    <w:rsid w:val="00F01497"/>
    <w:rsid w:val="00F0341A"/>
    <w:rsid w:val="00F135EC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601"/>
    <w:rsid w:val="00FB786E"/>
    <w:rsid w:val="00FC105A"/>
    <w:rsid w:val="00FC1E27"/>
    <w:rsid w:val="00FC310A"/>
    <w:rsid w:val="00FC3567"/>
    <w:rsid w:val="00FD0A4A"/>
    <w:rsid w:val="00FD0C92"/>
    <w:rsid w:val="00FD379D"/>
    <w:rsid w:val="00FD5150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37D48"/>
  <w15:docId w15:val="{DD281C41-B56C-4252-AF54-5AC6C317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10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E76C-DC88-4F9A-921D-521C6ED3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8</cp:revision>
  <cp:lastPrinted>2020-11-09T07:24:00Z</cp:lastPrinted>
  <dcterms:created xsi:type="dcterms:W3CDTF">2020-11-06T17:00:00Z</dcterms:created>
  <dcterms:modified xsi:type="dcterms:W3CDTF">2022-03-28T13:17:00Z</dcterms:modified>
</cp:coreProperties>
</file>